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FE" w:rsidRPr="00E421FE" w:rsidRDefault="00E421FE" w:rsidP="00E421FE">
      <w:pPr>
        <w:jc w:val="center"/>
        <w:rPr>
          <w:sz w:val="144"/>
          <w:szCs w:val="1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1" locked="0" layoutInCell="1" allowOverlap="1" wp14:anchorId="78BDA093" wp14:editId="1DC61A6B">
            <wp:simplePos x="0" y="0"/>
            <wp:positionH relativeFrom="column">
              <wp:posOffset>5728970</wp:posOffset>
            </wp:positionH>
            <wp:positionV relativeFrom="paragraph">
              <wp:posOffset>-213995</wp:posOffset>
            </wp:positionV>
            <wp:extent cx="3328035" cy="2495550"/>
            <wp:effectExtent l="0" t="0" r="5715" b="0"/>
            <wp:wrapTight wrapText="bothSides">
              <wp:wrapPolygon edited="0">
                <wp:start x="0" y="0"/>
                <wp:lineTo x="0" y="21435"/>
                <wp:lineTo x="21513" y="21435"/>
                <wp:lineTo x="21513" y="0"/>
                <wp:lineTo x="0" y="0"/>
              </wp:wrapPolygon>
            </wp:wrapTight>
            <wp:docPr id="1" name="Afbeelding 1" descr="Afbeeldingsresultaat voor symmetrische composit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ymmetrische composit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0288" behindDoc="0" locked="0" layoutInCell="1" allowOverlap="1" wp14:anchorId="4A71A561" wp14:editId="04E24D56">
            <wp:simplePos x="0" y="0"/>
            <wp:positionH relativeFrom="column">
              <wp:posOffset>1576705</wp:posOffset>
            </wp:positionH>
            <wp:positionV relativeFrom="paragraph">
              <wp:posOffset>-213995</wp:posOffset>
            </wp:positionV>
            <wp:extent cx="3783965" cy="2495550"/>
            <wp:effectExtent l="0" t="0" r="6985" b="0"/>
            <wp:wrapSquare wrapText="bothSides"/>
            <wp:docPr id="3" name="Afbeelding 3" descr="Afbeeldingsresultaat voor symmetrische compositi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symmetrische compositi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FE" w:rsidRDefault="00E421FE" w:rsidP="00E421FE">
      <w:pPr>
        <w:rPr>
          <w:sz w:val="120"/>
          <w:szCs w:val="120"/>
        </w:rPr>
      </w:pPr>
      <w:r w:rsidRPr="00E421FE">
        <w:rPr>
          <w:rFonts w:ascii="Arial" w:hAnsi="Arial" w:cs="Arial"/>
          <w:noProof/>
          <w:color w:val="0000FF"/>
          <w:sz w:val="120"/>
          <w:szCs w:val="120"/>
          <w:lang w:eastAsia="nl-NL"/>
        </w:rPr>
        <w:drawing>
          <wp:anchor distT="0" distB="0" distL="114300" distR="114300" simplePos="0" relativeHeight="251659264" behindDoc="0" locked="0" layoutInCell="1" allowOverlap="1" wp14:anchorId="4A026E8D" wp14:editId="5A57E72B">
            <wp:simplePos x="0" y="0"/>
            <wp:positionH relativeFrom="column">
              <wp:posOffset>5677535</wp:posOffset>
            </wp:positionH>
            <wp:positionV relativeFrom="paragraph">
              <wp:posOffset>1080770</wp:posOffset>
            </wp:positionV>
            <wp:extent cx="3393440" cy="2533650"/>
            <wp:effectExtent l="0" t="0" r="0" b="0"/>
            <wp:wrapSquare wrapText="bothSides"/>
            <wp:docPr id="2" name="Afbeelding 2" descr="Afbeeldingsresultaat voor symmetrische compositi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ymmetrische compositi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6FA" w:rsidRPr="00E421FE" w:rsidRDefault="00E421FE" w:rsidP="00E421FE">
      <w:pPr>
        <w:rPr>
          <w:sz w:val="120"/>
          <w:szCs w:val="120"/>
        </w:rPr>
      </w:pPr>
      <w:r w:rsidRPr="00E421FE">
        <w:rPr>
          <w:sz w:val="120"/>
          <w:szCs w:val="120"/>
        </w:rPr>
        <w:t>Sym</w:t>
      </w:r>
      <w:bookmarkStart w:id="0" w:name="_GoBack"/>
      <w:bookmarkEnd w:id="0"/>
      <w:r w:rsidRPr="00E421FE">
        <w:rPr>
          <w:sz w:val="120"/>
          <w:szCs w:val="120"/>
        </w:rPr>
        <w:t>metrische Compositie</w:t>
      </w:r>
    </w:p>
    <w:sectPr w:rsidR="004E76FA" w:rsidRPr="00E421FE" w:rsidSect="00E42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E"/>
    <w:rsid w:val="004E76FA"/>
    <w:rsid w:val="00E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4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imgres?imgurl=http://static.zoom.nl/EFBA80ACE2489821D5827A8CF5AE3D47-groningen--umc.jpg&amp;imgrefurl=http://zoom.nl/artikel/community/20605-portfolioreview-met-henk-siteur.html&amp;h=266&amp;w=400&amp;tbnid=e9Tvtj_1gTUroM:&amp;zoom=1&amp;docid=IbwqqobpcUf9uM&amp;ei=YB32VOupI8KqU5nvguAF&amp;tbm=isch&amp;ved=0CEwQMyhEMEQ4Z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nl/imgres?imgurl=https://bartgoos.files.wordpress.com/2010/10/symmetrie.jpg&amp;imgrefurl=https://bartgoos.wordpress.com/&amp;h=480&amp;w=640&amp;tbnid=-P4rnf2yhHGroM:&amp;zoom=1&amp;docid=7_fjoshmsdh06M&amp;ei=OB32VMveGofrUqqYg0A&amp;tbm=isch&amp;ved=0CIwBEDMoTTBN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imgres?imgurl=http://static.skynetblogs.be/media/127668/dyn009_original_1024_766_pjpeg_2625365_defc6f5387fb056b75845f9a861934e6.jpg&amp;imgrefurl=http://po-lokaal.skynetblogs.be/tag/symmetrie&amp;h=766&amp;w=1024&amp;tbnid=C-fiUuYweLF2NM:&amp;zoom=1&amp;docid=-A_VP876C7LpeM&amp;ei=YB32VOupI8KqU5nvguAF&amp;tbm=isch&amp;ved=0CDMQMygrMCs4Z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1</cp:revision>
  <cp:lastPrinted>2015-03-03T20:49:00Z</cp:lastPrinted>
  <dcterms:created xsi:type="dcterms:W3CDTF">2015-03-03T20:42:00Z</dcterms:created>
  <dcterms:modified xsi:type="dcterms:W3CDTF">2015-03-03T20:49:00Z</dcterms:modified>
</cp:coreProperties>
</file>